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751" w:rsidRPr="004A0A2C" w:rsidRDefault="003C3751" w:rsidP="00B835B6">
      <w:pPr>
        <w:jc w:val="center"/>
        <w:rPr>
          <w:rFonts w:ascii="Times New Roman" w:hAnsi="Times New Roman"/>
          <w:b/>
          <w:sz w:val="24"/>
          <w:szCs w:val="24"/>
        </w:rPr>
      </w:pPr>
      <w:r w:rsidRPr="004A0A2C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информатике</w:t>
      </w:r>
    </w:p>
    <w:p w:rsidR="003C3751" w:rsidRDefault="003C3751" w:rsidP="00B835B6">
      <w:pPr>
        <w:jc w:val="center"/>
        <w:rPr>
          <w:rFonts w:ascii="Times New Roman" w:hAnsi="Times New Roman"/>
          <w:b/>
          <w:sz w:val="24"/>
          <w:szCs w:val="24"/>
        </w:rPr>
      </w:pPr>
      <w:r w:rsidRPr="004A0A2C">
        <w:rPr>
          <w:rFonts w:ascii="Times New Roman" w:hAnsi="Times New Roman"/>
          <w:b/>
          <w:sz w:val="24"/>
          <w:szCs w:val="24"/>
        </w:rPr>
        <w:t xml:space="preserve">на 2021-2022 учебный год </w:t>
      </w:r>
    </w:p>
    <w:p w:rsidR="003C3751" w:rsidRDefault="003C3751" w:rsidP="00B835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класс </w:t>
      </w:r>
      <w:r w:rsidRPr="00B835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B835B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835B6">
        <w:rPr>
          <w:rFonts w:ascii="Times New Roman" w:hAnsi="Times New Roman"/>
          <w:sz w:val="24"/>
          <w:szCs w:val="24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6379"/>
        <w:gridCol w:w="1701"/>
      </w:tblGrid>
      <w:tr w:rsidR="003C3751" w:rsidRPr="00FC2471" w:rsidTr="00511750">
        <w:trPr>
          <w:trHeight w:val="460"/>
        </w:trPr>
        <w:tc>
          <w:tcPr>
            <w:tcW w:w="70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 w:rsidRPr="00FC247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урока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bCs/>
                <w:sz w:val="20"/>
                <w:szCs w:val="20"/>
              </w:rPr>
              <w:t>Домашнее</w:t>
            </w:r>
            <w:r w:rsidRPr="00FC247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задание</w:t>
            </w:r>
          </w:p>
        </w:tc>
      </w:tr>
    </w:tbl>
    <w:p w:rsidR="003C3751" w:rsidRPr="00F21CC3" w:rsidRDefault="003C3751" w:rsidP="00F21C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6379"/>
        <w:gridCol w:w="1559"/>
      </w:tblGrid>
      <w:tr w:rsidR="003C3751" w:rsidRPr="00FC2471" w:rsidTr="00511750">
        <w:trPr>
          <w:trHeight w:val="64"/>
          <w:tblHeader/>
        </w:trPr>
        <w:tc>
          <w:tcPr>
            <w:tcW w:w="70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C3751" w:rsidRPr="00FC2471" w:rsidTr="00511750">
        <w:trPr>
          <w:trHeight w:val="131"/>
        </w:trPr>
        <w:tc>
          <w:tcPr>
            <w:tcW w:w="9498" w:type="dxa"/>
            <w:gridSpan w:val="4"/>
            <w:shd w:val="clear" w:color="auto" w:fill="FFFFFF"/>
            <w:vAlign w:val="center"/>
          </w:tcPr>
          <w:p w:rsidR="003C3751" w:rsidRPr="00FC2471" w:rsidRDefault="003C3751" w:rsidP="00F21CC3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sz w:val="20"/>
                <w:szCs w:val="20"/>
              </w:rPr>
              <w:t xml:space="preserve">Раздел 1 – Информация и информационные процессы </w:t>
            </w:r>
          </w:p>
        </w:tc>
      </w:tr>
      <w:tr w:rsidR="003C3751" w:rsidRPr="00FC2471" w:rsidTr="00511750">
        <w:trPr>
          <w:trHeight w:val="172"/>
        </w:trPr>
        <w:tc>
          <w:tcPr>
            <w:tcW w:w="709" w:type="dxa"/>
            <w:shd w:val="clear" w:color="auto" w:fill="FFFFFF"/>
          </w:tcPr>
          <w:p w:rsidR="003C3751" w:rsidRPr="00511750" w:rsidRDefault="003C3751" w:rsidP="00511750">
            <w:pPr>
              <w:pStyle w:val="ae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val="ru-RU"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02.09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Информатика и информация. Инструктаж техники безопасности.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72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03.09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Что можно делать с информацией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352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06.09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Структура информации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5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07.09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работа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№1 по разделу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"Информация и информационные процессы"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Раздел 1</w:t>
            </w:r>
          </w:p>
        </w:tc>
      </w:tr>
      <w:tr w:rsidR="003C3751" w:rsidRPr="00FC2471" w:rsidTr="00511750">
        <w:trPr>
          <w:trHeight w:val="131"/>
        </w:trPr>
        <w:tc>
          <w:tcPr>
            <w:tcW w:w="9498" w:type="dxa"/>
            <w:gridSpan w:val="4"/>
            <w:shd w:val="clear" w:color="auto" w:fill="FFFFFF"/>
          </w:tcPr>
          <w:p w:rsidR="003C3751" w:rsidRPr="00F21CC3" w:rsidRDefault="003C3751" w:rsidP="00F21CC3">
            <w:pPr>
              <w:spacing w:before="120"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</w:pP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Раздел 2 – </w:t>
            </w:r>
            <w:r w:rsidRPr="00FC2471">
              <w:rPr>
                <w:rFonts w:ascii="Times New Roman" w:hAnsi="Times New Roman"/>
                <w:b/>
                <w:sz w:val="20"/>
                <w:szCs w:val="20"/>
              </w:rPr>
              <w:t>Кодирование</w:t>
            </w: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 </w:t>
            </w:r>
            <w:r w:rsidRPr="00FC2471">
              <w:rPr>
                <w:rFonts w:ascii="Times New Roman" w:hAnsi="Times New Roman"/>
                <w:b/>
                <w:sz w:val="20"/>
                <w:szCs w:val="20"/>
              </w:rPr>
              <w:t>информации</w:t>
            </w: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3C3751" w:rsidRPr="00FC2471" w:rsidTr="00511750">
        <w:trPr>
          <w:trHeight w:val="89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09.09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Дискретное кодирование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10.09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Равномерное и неравномерное кодирование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13.09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Декодирование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14.09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Алфавитный подход к оценке количества информации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16.09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№1 – "Кодирование, декодирование, оценка количества информации"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§4-7</w:t>
            </w: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17.09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Системы счисления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20.09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Двоичная система счисления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21.09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Восьмеричная система счисления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23.09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Шестнадцатеричная система счисления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24.09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Другие системы счисления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27.09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№2 – "Системы счисления"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§8-12</w:t>
            </w: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28.09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Кодирование текстов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30.09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 xml:space="preserve">Практическая работа №1 – "Кодирование текстов кодовыми страницами </w:t>
            </w:r>
            <w:r w:rsidRPr="00FC247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ASCII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r w:rsidRPr="00FC247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Unicode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§13</w:t>
            </w: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01.10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Кодирование графической информации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04.10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Кодирование звуковой и видеоинформации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05.10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№3 – " Кодирование текстовой, графической, звуковой и видеоинформации"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§13-15</w:t>
            </w: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07.10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работа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№2 по разделу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F21CC3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 xml:space="preserve">Кодирование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информации"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Раздел 2</w:t>
            </w:r>
          </w:p>
        </w:tc>
      </w:tr>
      <w:tr w:rsidR="003C3751" w:rsidRPr="00FC2471" w:rsidTr="00511750">
        <w:trPr>
          <w:trHeight w:val="131"/>
        </w:trPr>
        <w:tc>
          <w:tcPr>
            <w:tcW w:w="9498" w:type="dxa"/>
            <w:gridSpan w:val="4"/>
            <w:shd w:val="clear" w:color="auto" w:fill="FFFFFF"/>
          </w:tcPr>
          <w:p w:rsidR="003C3751" w:rsidRPr="00F21CC3" w:rsidRDefault="003C3751" w:rsidP="00F21CC3">
            <w:pPr>
              <w:spacing w:before="120"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</w:pP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Раздел 3 – </w:t>
            </w:r>
            <w:r w:rsidRPr="00FC2471">
              <w:rPr>
                <w:rFonts w:ascii="Times New Roman" w:hAnsi="Times New Roman"/>
                <w:b/>
                <w:sz w:val="20"/>
                <w:szCs w:val="20"/>
              </w:rPr>
              <w:t>Логические основы компьютеров</w:t>
            </w: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C2471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Cs/>
                <w:sz w:val="20"/>
                <w:szCs w:val="20"/>
              </w:rPr>
              <w:t>08.10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операции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C2471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11.10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Логические выражения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C2471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12.10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Упрощение логических выражений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C2471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14.10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Логические уравнения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C2471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15.10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№4 – "Логические операции, выражения, уравнения"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§16-19</w:t>
            </w: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C2471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18.10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Синтез логических выражений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C2471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19.10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Множества и логика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C2471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21.10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Предикаты и кванторы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C2471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22.10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Логические элементы компьютера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83"/>
        </w:trPr>
        <w:tc>
          <w:tcPr>
            <w:tcW w:w="709" w:type="dxa"/>
            <w:shd w:val="clear" w:color="auto" w:fill="FFFFFF"/>
          </w:tcPr>
          <w:p w:rsidR="003C3751" w:rsidRPr="00FC2471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25.10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работа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№3 по разделу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F21CC3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Логические основы компьютеров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§16-23</w:t>
            </w:r>
          </w:p>
        </w:tc>
      </w:tr>
      <w:tr w:rsidR="003C3751" w:rsidRPr="00FC2471" w:rsidTr="00511750">
        <w:trPr>
          <w:trHeight w:val="131"/>
        </w:trPr>
        <w:tc>
          <w:tcPr>
            <w:tcW w:w="9498" w:type="dxa"/>
            <w:gridSpan w:val="4"/>
            <w:shd w:val="clear" w:color="auto" w:fill="FFFFFF"/>
          </w:tcPr>
          <w:p w:rsidR="003C3751" w:rsidRPr="00F21CC3" w:rsidRDefault="003C3751" w:rsidP="00F21CC3">
            <w:pPr>
              <w:spacing w:before="120"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</w:pP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Раздел 4 – </w:t>
            </w:r>
            <w:r w:rsidRPr="00FC2471">
              <w:rPr>
                <w:rFonts w:ascii="Times New Roman" w:hAnsi="Times New Roman"/>
                <w:b/>
                <w:sz w:val="20"/>
                <w:szCs w:val="20"/>
              </w:rPr>
              <w:t>Компьютерная арифметика</w:t>
            </w: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3C3751" w:rsidRPr="00FC2471" w:rsidTr="00511750">
        <w:trPr>
          <w:trHeight w:val="70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26.10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Особенности представления чисел в компьютере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70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28.10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Хранение в памяти целых чисел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29.10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Операции с целыми числами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08.11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Хранение в памяти вещественных чисел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09.11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Операции с вещественными числами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11.11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работа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№4 по разделу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"</w:t>
            </w:r>
            <w:r w:rsidRPr="00F21CC3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Компьютерная арифметика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lastRenderedPageBreak/>
              <w:t>§24-28</w:t>
            </w:r>
          </w:p>
        </w:tc>
      </w:tr>
      <w:tr w:rsidR="003C3751" w:rsidRPr="00FC2471" w:rsidTr="00511750">
        <w:trPr>
          <w:trHeight w:val="131"/>
        </w:trPr>
        <w:tc>
          <w:tcPr>
            <w:tcW w:w="9498" w:type="dxa"/>
            <w:gridSpan w:val="4"/>
            <w:shd w:val="clear" w:color="auto" w:fill="FFFFFF"/>
          </w:tcPr>
          <w:p w:rsidR="003C3751" w:rsidRPr="00F21CC3" w:rsidRDefault="003C3751" w:rsidP="00F21CC3">
            <w:pPr>
              <w:spacing w:before="120"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</w:pP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Раздел 5 – </w:t>
            </w:r>
            <w:r w:rsidRPr="00FC2471">
              <w:rPr>
                <w:rFonts w:ascii="Times New Roman" w:hAnsi="Times New Roman"/>
                <w:b/>
                <w:sz w:val="20"/>
                <w:szCs w:val="20"/>
              </w:rPr>
              <w:t>Устройство компьютера</w:t>
            </w: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12.11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Современные компьютерные системы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15.11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Принципы устройства компьютеров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16.11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Магистрально-модульная организация компьютера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18.11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Процессор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19.11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Память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22.11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Устройства ввода и вывода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23.11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работа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№5 по разделу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F21CC3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Устройство компьютера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§29-34</w:t>
            </w:r>
          </w:p>
        </w:tc>
      </w:tr>
      <w:tr w:rsidR="003C3751" w:rsidRPr="00FC2471" w:rsidTr="00511750">
        <w:trPr>
          <w:trHeight w:val="131"/>
        </w:trPr>
        <w:tc>
          <w:tcPr>
            <w:tcW w:w="9498" w:type="dxa"/>
            <w:gridSpan w:val="4"/>
            <w:shd w:val="clear" w:color="auto" w:fill="FFFFFF"/>
          </w:tcPr>
          <w:p w:rsidR="003C3751" w:rsidRPr="00F21CC3" w:rsidRDefault="003C3751" w:rsidP="00F21CC3">
            <w:pPr>
              <w:spacing w:before="120"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</w:pP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Раздел 6 – </w:t>
            </w:r>
            <w:r w:rsidRPr="00FC2471">
              <w:rPr>
                <w:rFonts w:ascii="Times New Roman" w:hAnsi="Times New Roman"/>
                <w:b/>
                <w:sz w:val="20"/>
                <w:szCs w:val="20"/>
              </w:rPr>
              <w:t>Программное обеспечение</w:t>
            </w:r>
            <w:r w:rsidRPr="00F21CC3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25.11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Введение в программное обеспечение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26.11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Программы для обработки текстов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29.11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Многостраничные документы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30.11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 xml:space="preserve">Практическая работа №2 – "Работа с документом в текстовом процессоре </w:t>
            </w:r>
            <w:proofErr w:type="spellStart"/>
            <w:r w:rsidRPr="00FC247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Ms</w:t>
            </w:r>
            <w:proofErr w:type="spellEnd"/>
            <w:r w:rsidRPr="00FC24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C247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Word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§36-37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02.12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03.12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Коллективная работа над документами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06.12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07.12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Обработка мультимедийной информации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09.12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№3 – "Знакомство с аудиоредактором"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§40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10.12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№4 – "Знакомство с видеоредактором"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13.12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Программы для создания презентаций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14.12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 xml:space="preserve">Практическая работа №5 – "Создание презентации в </w:t>
            </w:r>
            <w:proofErr w:type="spellStart"/>
            <w:r w:rsidRPr="00FC247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Ms</w:t>
            </w:r>
            <w:proofErr w:type="spellEnd"/>
            <w:r w:rsidRPr="00FC24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C247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PowerPoint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§41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16.12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Системное программное обеспечение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17.12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Системы программирования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20.12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работа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№6 по разделу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F21CC3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Программное обеспечение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§35-43</w:t>
            </w:r>
          </w:p>
        </w:tc>
      </w:tr>
      <w:tr w:rsidR="003C3751" w:rsidRPr="00FC2471" w:rsidTr="00511750">
        <w:trPr>
          <w:trHeight w:val="131"/>
        </w:trPr>
        <w:tc>
          <w:tcPr>
            <w:tcW w:w="9498" w:type="dxa"/>
            <w:gridSpan w:val="4"/>
            <w:shd w:val="clear" w:color="auto" w:fill="FFFFFF"/>
          </w:tcPr>
          <w:p w:rsidR="003C3751" w:rsidRPr="00F21CC3" w:rsidRDefault="003C3751" w:rsidP="00F21CC3">
            <w:pPr>
              <w:spacing w:before="120"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</w:pP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Раздел 7 – </w:t>
            </w:r>
            <w:r w:rsidRPr="00FC2471">
              <w:rPr>
                <w:rFonts w:ascii="Times New Roman" w:hAnsi="Times New Roman"/>
                <w:b/>
                <w:sz w:val="20"/>
                <w:szCs w:val="20"/>
              </w:rPr>
              <w:t>Компьютерные сети</w:t>
            </w:r>
            <w:r w:rsidRPr="00F21CC3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21.12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Основные понятия компьютерных сетей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23.12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Локальные сети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24.12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Сеть Интернет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27.12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Адреса в Интернете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28.12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№6 – "Тестирование сети"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§44-47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10.01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Службы Интернета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11.01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Электронная коммерция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13.01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Личное информационное пространство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14.01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работа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№7 по разделу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F21CC3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Компьютерные сети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§44-50</w:t>
            </w:r>
          </w:p>
        </w:tc>
      </w:tr>
      <w:tr w:rsidR="003C3751" w:rsidRPr="00FC2471" w:rsidTr="00511750">
        <w:trPr>
          <w:trHeight w:val="131"/>
        </w:trPr>
        <w:tc>
          <w:tcPr>
            <w:tcW w:w="9498" w:type="dxa"/>
            <w:gridSpan w:val="4"/>
            <w:shd w:val="clear" w:color="auto" w:fill="FFFFFF"/>
          </w:tcPr>
          <w:p w:rsidR="003C3751" w:rsidRPr="00F21CC3" w:rsidRDefault="003C3751" w:rsidP="00F21CC3">
            <w:pPr>
              <w:spacing w:before="120"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</w:pP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Раздел 8 – </w:t>
            </w:r>
            <w:r w:rsidRPr="00FC2471">
              <w:rPr>
                <w:rFonts w:ascii="Times New Roman" w:hAnsi="Times New Roman"/>
                <w:b/>
                <w:sz w:val="20"/>
                <w:szCs w:val="20"/>
              </w:rPr>
              <w:t>Алгоритмы и программирование</w:t>
            </w:r>
            <w:r w:rsidRPr="00F21CC3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17.01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Алгоритмы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18.01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Оптимальные линейные программы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20.01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Анализ алгоритмов с ветвлениями и циклами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21.01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 xml:space="preserve">Введение в язык </w:t>
            </w:r>
            <w:r w:rsidRPr="00FC2471">
              <w:rPr>
                <w:rFonts w:ascii="Times New Roman" w:hAnsi="Times New Roman"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24.01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Вычисления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25.01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Ветвления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27.01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 xml:space="preserve">Практическая работа №7 – "Знакомство со средой программирования </w:t>
            </w:r>
            <w:r w:rsidRPr="00FC247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Wing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C247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IDE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. Вычисления, ветвления и сложные условия"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§54-56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28.01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31.01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Циклы по переменной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01.02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№8 – "Циклические алгоритмы и циклы по переменной"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§57-58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03.02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04.02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Функции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07.02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№9 – "Процедуры и функции"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§59-60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08.02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Рекурсия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10.02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11.02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14.02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№10 – "Рекурсия"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§61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15.02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Массивы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17.02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18.02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21.02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Алгоритмы обработки массивов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22.02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24.02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25.02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№11 – "Работа с массивами"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§62-63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01.03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03.03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Сортировка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04.03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07.03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10.03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№12 – "Способы сортировки массивов"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§64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11.03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Двоичный поиск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14.03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Символьные строки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15.03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17.03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18.03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№13 – "Работа со строками"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§66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21.03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Матрицы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22.03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04.04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№14 – "Алгоритмы обработки матриц"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§67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05.04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07.04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Работа с файлами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08.04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11.04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№15 – "Работа с файлами"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§68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12.04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14.04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работа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№8 по разделу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F21CC3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Алгоритмы и программирование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§51-68</w:t>
            </w:r>
          </w:p>
        </w:tc>
      </w:tr>
      <w:tr w:rsidR="003C3751" w:rsidRPr="00FC2471" w:rsidTr="00511750">
        <w:trPr>
          <w:trHeight w:val="131"/>
        </w:trPr>
        <w:tc>
          <w:tcPr>
            <w:tcW w:w="9498" w:type="dxa"/>
            <w:gridSpan w:val="4"/>
            <w:shd w:val="clear" w:color="auto" w:fill="FFFFFF"/>
          </w:tcPr>
          <w:p w:rsidR="003C3751" w:rsidRPr="00F21CC3" w:rsidRDefault="003C3751" w:rsidP="00F21CC3">
            <w:pPr>
              <w:spacing w:before="120"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</w:pP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Раздел 9 – </w:t>
            </w:r>
            <w:r w:rsidRPr="00FC2471">
              <w:rPr>
                <w:rFonts w:ascii="Times New Roman" w:hAnsi="Times New Roman"/>
                <w:b/>
                <w:sz w:val="20"/>
                <w:szCs w:val="20"/>
              </w:rPr>
              <w:t>Решение вычислительных задач на компьютере</w:t>
            </w:r>
            <w:r w:rsidRPr="00F21CC3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15.04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Точность вычислений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18.04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19.04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21.04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№16 – "Решение уравнений"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§70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22.04</w:t>
            </w:r>
          </w:p>
        </w:tc>
        <w:tc>
          <w:tcPr>
            <w:tcW w:w="6379" w:type="dxa"/>
            <w:vMerge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25.04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Дискретизация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26.04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№17 – "Дискретизация"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§71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28.04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Оптимизация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29.04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№18 – "Оптимизация"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§72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03.05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Статистические расчёты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05.05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№19 – "Статистические расчёты"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§73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06.05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Обработка результатов эксперимента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10.05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№20 – "Обработка результатов эксперимента"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§74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12.05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работа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№9 по разделу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F21CC3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Решение вычислительных задач на компьютере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§69-74</w:t>
            </w:r>
          </w:p>
        </w:tc>
      </w:tr>
      <w:tr w:rsidR="003C3751" w:rsidRPr="00FC2471" w:rsidTr="00511750">
        <w:trPr>
          <w:trHeight w:val="131"/>
        </w:trPr>
        <w:tc>
          <w:tcPr>
            <w:tcW w:w="9498" w:type="dxa"/>
            <w:gridSpan w:val="4"/>
            <w:shd w:val="clear" w:color="auto" w:fill="FFFFFF"/>
          </w:tcPr>
          <w:p w:rsidR="003C3751" w:rsidRPr="00F21CC3" w:rsidRDefault="003C3751" w:rsidP="00F21CC3">
            <w:pPr>
              <w:spacing w:before="120"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</w:pPr>
            <w:r w:rsidRPr="00F21CC3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Раздел 10 – </w:t>
            </w:r>
            <w:r w:rsidRPr="00FC2471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Информационная безопасность 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51175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F21C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13.05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F21C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Основные понятия информационной безопасности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F21CC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16.05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Вредоносные программы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17.05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№21 – "Использование антивирусной защиты"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§76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19.05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Защита от вредоносных программ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20.05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Шифрование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23.05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Хеширование и пароли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24.05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№22 – "Шифрование и хеширование"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§78-79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26.05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работа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№10 по разделу</w:t>
            </w:r>
            <w:r w:rsidRPr="00FC2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F21CC3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Информационная безопасность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§75-82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3C3751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27.05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№23 – "Современные алгоритмы шифрования"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§80, §81</w:t>
            </w:r>
          </w:p>
        </w:tc>
      </w:tr>
      <w:tr w:rsidR="003C3751" w:rsidRPr="00FC2471" w:rsidTr="00511750">
        <w:trPr>
          <w:trHeight w:val="131"/>
        </w:trPr>
        <w:tc>
          <w:tcPr>
            <w:tcW w:w="709" w:type="dxa"/>
            <w:shd w:val="clear" w:color="auto" w:fill="FFFFFF"/>
          </w:tcPr>
          <w:p w:rsidR="003C3751" w:rsidRPr="00F21CC3" w:rsidRDefault="003C3751" w:rsidP="006415D6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3C3751" w:rsidRPr="00F21CC3" w:rsidRDefault="009D0586" w:rsidP="00641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3</w:t>
            </w:r>
            <w:bookmarkStart w:id="0" w:name="_GoBack"/>
            <w:bookmarkEnd w:id="0"/>
            <w:r w:rsidR="003C3751"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0.05</w:t>
            </w:r>
          </w:p>
        </w:tc>
        <w:tc>
          <w:tcPr>
            <w:tcW w:w="6379" w:type="dxa"/>
            <w:shd w:val="clear" w:color="auto" w:fill="FFFFFF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 xml:space="preserve">Стеганография, </w:t>
            </w:r>
            <w:r w:rsidRPr="00FC2471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№24 – "Стеганография"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3751" w:rsidRPr="00FC2471" w:rsidRDefault="003C3751" w:rsidP="00641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§82</w:t>
            </w:r>
          </w:p>
        </w:tc>
      </w:tr>
    </w:tbl>
    <w:p w:rsidR="003C3751" w:rsidRDefault="003C3751" w:rsidP="00B835B6">
      <w:pPr>
        <w:jc w:val="center"/>
        <w:rPr>
          <w:rFonts w:ascii="Times New Roman" w:hAnsi="Times New Roman"/>
          <w:sz w:val="24"/>
          <w:szCs w:val="24"/>
        </w:rPr>
      </w:pPr>
    </w:p>
    <w:p w:rsidR="003C3751" w:rsidRPr="00B835B6" w:rsidRDefault="003C3751" w:rsidP="00B835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11 класс </w:t>
      </w:r>
      <w:r w:rsidRPr="00B835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B835B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835B6">
        <w:rPr>
          <w:rFonts w:ascii="Times New Roman" w:hAnsi="Times New Roman"/>
          <w:sz w:val="24"/>
          <w:szCs w:val="24"/>
        </w:rPr>
        <w:t>)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276"/>
        <w:gridCol w:w="1559"/>
      </w:tblGrid>
      <w:tr w:rsidR="003C3751" w:rsidRPr="00FC2471" w:rsidTr="00AE355A">
        <w:tc>
          <w:tcPr>
            <w:tcW w:w="709" w:type="dxa"/>
            <w:vAlign w:val="center"/>
          </w:tcPr>
          <w:p w:rsidR="003C3751" w:rsidRPr="00FC2471" w:rsidRDefault="003C3751" w:rsidP="00F21CC3">
            <w:pPr>
              <w:spacing w:after="0" w:line="240" w:lineRule="atLeast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№ п/п</w:t>
            </w:r>
          </w:p>
        </w:tc>
        <w:tc>
          <w:tcPr>
            <w:tcW w:w="5812" w:type="dxa"/>
            <w:vAlign w:val="center"/>
          </w:tcPr>
          <w:p w:rsidR="003C3751" w:rsidRPr="00AE355A" w:rsidRDefault="003C3751" w:rsidP="00F21CC3">
            <w:pPr>
              <w:pStyle w:val="a6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AE355A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Тема урока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Кол-во час.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Дата</w:t>
            </w:r>
          </w:p>
        </w:tc>
      </w:tr>
      <w:tr w:rsidR="003C3751" w:rsidRPr="00FC2471" w:rsidTr="00AE355A">
        <w:tc>
          <w:tcPr>
            <w:tcW w:w="709" w:type="dxa"/>
            <w:vAlign w:val="center"/>
          </w:tcPr>
          <w:p w:rsidR="003C3751" w:rsidRPr="00FC2471" w:rsidRDefault="003C3751" w:rsidP="00F21CC3">
            <w:pPr>
              <w:spacing w:after="0" w:line="240" w:lineRule="atLeast"/>
              <w:ind w:lef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3C3751" w:rsidRPr="00001500" w:rsidRDefault="003C3751" w:rsidP="00F21CC3">
            <w:pPr>
              <w:pStyle w:val="a6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15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Техника безопасности. Информация.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Формула Хартли.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</w:tr>
      <w:tr w:rsidR="003C3751" w:rsidRPr="00FC2471" w:rsidTr="00AE355A">
        <w:trPr>
          <w:trHeight w:val="249"/>
        </w:trPr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и вероятность. Формула Шеннона.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Передача информации.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</w:tr>
      <w:tr w:rsidR="003C3751" w:rsidRPr="00FC2471" w:rsidTr="00AE355A">
        <w:trPr>
          <w:trHeight w:val="322"/>
        </w:trPr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Помехоустойчивые коды.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Сжатие информации без потерь.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Алгоритм Хаффмана.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использование архиватора.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Сжатие информации с потерями.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и управление. Системный подход.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Информационное общество.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№1 по разделу «Информация и информационные процессы»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F21CC3">
            <w:pPr>
              <w:pStyle w:val="a6"/>
              <w:spacing w:after="0" w:line="240" w:lineRule="atLeast"/>
              <w:ind w:left="3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Моделирование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Модели и моделирование.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подход в моделировании.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графов.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Этапы моделирования.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движения. Дискретизация.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моделирование движения.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Модели ограниченного и неограниченного роста.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эпидемии.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Модель «хищник-жертва».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06.10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Обратная связь. Саморегуляция.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08.10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Системы массового обслуживания.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№2 по разделу «Моделирование»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F21CC3">
            <w:pPr>
              <w:pStyle w:val="a6"/>
              <w:spacing w:after="0" w:line="240" w:lineRule="atLeast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Базы данных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Таблицы. Основные понятия.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Модели данных.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Реляционные базы данных.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Запросы.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Формы.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Отчеты.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Язык структурных запросов (</w:t>
            </w:r>
            <w:r w:rsidRPr="00FC24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SQL</w:t>
            </w: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Многотабличные базы данных.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Формы с подчиненной формой.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Запросы к многотабличным базам данных.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Отчеты с группировкой.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Нереляционные</w:t>
            </w:r>
            <w:proofErr w:type="spellEnd"/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базы данных.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Экспертные системы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№3 по разделу «Базы данных»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F21CC3">
            <w:pPr>
              <w:pStyle w:val="a6"/>
              <w:spacing w:after="0" w:line="240" w:lineRule="atLeast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веб-сайтов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Веб-сайты и веб-страницы.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Текстовые страницы.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оформление текстовой веб-страницы.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Списки.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Гиперссылки.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страница с гиперссылками.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оформление. Стили.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использование CSS.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Рисунки на веб-страницах.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01.12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Таблицы.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03.12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использование таблиц.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Блоки. Блочная верстка.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блочная верстка.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08.12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XML и XHTML.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Динамический HTML.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Практическая работа: использование </w:t>
            </w:r>
            <w:proofErr w:type="spellStart"/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Javascript</w:t>
            </w:r>
            <w:proofErr w:type="spellEnd"/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веб-сайтов.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№4 по разделу «Создание веб-сайтов»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F21CC3">
            <w:pPr>
              <w:pStyle w:val="a6"/>
              <w:spacing w:after="0" w:line="240" w:lineRule="atLeast"/>
              <w:ind w:left="3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Элементы теории алгоритмов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Уточнение понятие алгоритма.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Универсальные исполнители.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Универсальные исполнители.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Алгоритмически неразрешимые задачи.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Сложность вычислений.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Доказательство правильности программ.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№5 по разделу «Элементы теории алгоритмов»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F21CC3">
            <w:pPr>
              <w:pStyle w:val="a6"/>
              <w:spacing w:after="0" w:line="240" w:lineRule="atLeast"/>
              <w:ind w:left="3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Алгоритмизация и программирование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Решето Эратосфена.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Длинные числа.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Структуры (записи).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Динамические массивы.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Списки.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модулей.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Стек.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Очередь. Дек.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Деревья. Основные понятия.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Вычисление арифметических выражений.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Хранение двоичного дерева в массиве.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28.01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Графы. Основные понятия.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Жадные алгоритмы (задача Прима-</w:t>
            </w:r>
            <w:proofErr w:type="spellStart"/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Крускала</w:t>
            </w:r>
            <w:proofErr w:type="spellEnd"/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Поиск кратчайших путей в графе.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Поиск кратчайших путей в графе.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04.02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Динамическое программирование.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Динамическое программирование.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№6 по разделу «Алгоритмизация и программирование»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09.02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F21CC3">
            <w:pPr>
              <w:pStyle w:val="a6"/>
              <w:spacing w:after="0" w:line="240" w:lineRule="atLeast"/>
              <w:ind w:left="3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Объективно-ориентированное программирование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Что такое ООП?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Создание объектов в программе.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Скрытие внутреннего устройства.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Иерархия классов.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классы логических элементов.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Программы с графическим интерфейсом.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Работа в среде быстрой разработки программ.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объекты и их свойства.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использование готовых компонентов.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Модель и представление.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модель и представление.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02.03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№7 по разделу «Объективно-ориентированное программирование»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F21CC3">
            <w:pPr>
              <w:pStyle w:val="a6"/>
              <w:spacing w:after="0" w:line="240" w:lineRule="atLeast"/>
              <w:ind w:left="3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 и анимация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Основы растровой графики.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05.03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Ввод цифровых изображений. Кадрирование.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09.03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Коррекция фотографий.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 областями.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Фильтры.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Многослойные изображения.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Каналы.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Иллюстраций для веб-сайтов.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GIF-анимация.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Контуры.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№8 по разделу «Компьютерная графика»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F21CC3">
            <w:pPr>
              <w:pStyle w:val="a6"/>
              <w:spacing w:after="0" w:line="240" w:lineRule="atLeast"/>
              <w:ind w:left="3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FC247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D-</w:t>
            </w:r>
            <w:r w:rsidRPr="00FC24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моделирование и анимация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3D-графику. Проекции.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Работа с объектами.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Сеточные модели.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Модификаторы.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Контуры.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Материалы и текстуры.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Текстуры.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UV-развертка.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Рендеринг.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Анимация.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Анимация. Ключевые формы.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Анимация. Арматура.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Язык VRML.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Язык VRML.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работа: язык VRML.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№9 по разделу «3</w:t>
            </w:r>
            <w:r w:rsidRPr="00FC24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</w:t>
            </w: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-моделирование и анимация»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04.05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AE355A">
            <w:pPr>
              <w:pStyle w:val="a6"/>
              <w:spacing w:after="0" w:line="240" w:lineRule="atLeast"/>
              <w:ind w:left="3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Анализ программы с циклами и условными операторами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Посимвольная обработка восьмеричных чисел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Посимвольная обработка  чисел в разных СС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07.05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Посимвольная обработка десятичных чисел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Оператор присваивания и ветвления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программ с обязательным </w:t>
            </w:r>
            <w:proofErr w:type="spellStart"/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присваением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программ с избегаемым этапом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символьных строк. Обработка целочисленной информации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001500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F21CC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№10 по разделу «Анализ программы с циклами и условными операторами»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F21CC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A178E6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A178E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 обобщение.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A178E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</w:tr>
      <w:tr w:rsidR="003C3751" w:rsidRPr="00FC2471" w:rsidTr="00AE355A">
        <w:tc>
          <w:tcPr>
            <w:tcW w:w="709" w:type="dxa"/>
          </w:tcPr>
          <w:p w:rsidR="003C3751" w:rsidRPr="00001500" w:rsidRDefault="003C3751" w:rsidP="00A178E6">
            <w:pPr>
              <w:pStyle w:val="a6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3C3751" w:rsidRPr="00FC2471" w:rsidRDefault="003C3751" w:rsidP="0084736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 обобщение.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751" w:rsidRPr="00FC2471" w:rsidRDefault="003C3751" w:rsidP="00A178E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751" w:rsidRPr="00FC2471" w:rsidRDefault="003C3751" w:rsidP="00847364">
            <w:pPr>
              <w:rPr>
                <w:rFonts w:ascii="Times New Roman" w:hAnsi="Times New Roman"/>
                <w:sz w:val="20"/>
                <w:szCs w:val="20"/>
              </w:rPr>
            </w:pPr>
            <w:r w:rsidRPr="00FC2471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</w:tr>
    </w:tbl>
    <w:p w:rsidR="003C3751" w:rsidRPr="00B835B6" w:rsidRDefault="003C3751" w:rsidP="00B835B6">
      <w:pPr>
        <w:jc w:val="center"/>
        <w:rPr>
          <w:rFonts w:ascii="Times New Roman" w:hAnsi="Times New Roman"/>
          <w:sz w:val="24"/>
          <w:szCs w:val="24"/>
        </w:rPr>
      </w:pPr>
    </w:p>
    <w:p w:rsidR="003C3751" w:rsidRDefault="003C3751" w:rsidP="00B835B6">
      <w:pPr>
        <w:jc w:val="center"/>
      </w:pPr>
    </w:p>
    <w:sectPr w:rsidR="003C3751" w:rsidSect="004D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5AA1A22"/>
    <w:lvl w:ilvl="0">
      <w:numFmt w:val="bullet"/>
      <w:lvlText w:val="*"/>
      <w:lvlJc w:val="left"/>
    </w:lvl>
  </w:abstractNum>
  <w:abstractNum w:abstractNumId="1" w15:restartNumberingAfterBreak="0">
    <w:nsid w:val="0127714C"/>
    <w:multiLevelType w:val="multilevel"/>
    <w:tmpl w:val="D774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40E425B"/>
    <w:multiLevelType w:val="hybridMultilevel"/>
    <w:tmpl w:val="98A431A4"/>
    <w:lvl w:ilvl="0" w:tplc="8CD2B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974365"/>
    <w:multiLevelType w:val="multilevel"/>
    <w:tmpl w:val="91388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91125B"/>
    <w:multiLevelType w:val="hybridMultilevel"/>
    <w:tmpl w:val="D04C7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FF16BB"/>
    <w:multiLevelType w:val="multilevel"/>
    <w:tmpl w:val="78CE13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10221C"/>
    <w:multiLevelType w:val="hybridMultilevel"/>
    <w:tmpl w:val="8C58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620E34"/>
    <w:multiLevelType w:val="hybridMultilevel"/>
    <w:tmpl w:val="2144AA30"/>
    <w:lvl w:ilvl="0" w:tplc="6C323E6C">
      <w:start w:val="1"/>
      <w:numFmt w:val="decimal"/>
      <w:suff w:val="space"/>
      <w:lvlText w:val="§%1"/>
      <w:lvlJc w:val="left"/>
      <w:pPr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2DBA31"/>
    <w:multiLevelType w:val="hybridMultilevel"/>
    <w:tmpl w:val="663C66A0"/>
    <w:lvl w:ilvl="0" w:tplc="9E2A37F6">
      <w:start w:val="1"/>
      <w:numFmt w:val="bullet"/>
      <w:lvlText w:val="В"/>
      <w:lvlJc w:val="left"/>
    </w:lvl>
    <w:lvl w:ilvl="1" w:tplc="4456F818">
      <w:numFmt w:val="decimal"/>
      <w:lvlText w:val=""/>
      <w:lvlJc w:val="left"/>
      <w:rPr>
        <w:rFonts w:cs="Times New Roman"/>
      </w:rPr>
    </w:lvl>
    <w:lvl w:ilvl="2" w:tplc="7004C312">
      <w:numFmt w:val="decimal"/>
      <w:lvlText w:val=""/>
      <w:lvlJc w:val="left"/>
      <w:rPr>
        <w:rFonts w:cs="Times New Roman"/>
      </w:rPr>
    </w:lvl>
    <w:lvl w:ilvl="3" w:tplc="33EE89B8">
      <w:numFmt w:val="decimal"/>
      <w:lvlText w:val=""/>
      <w:lvlJc w:val="left"/>
      <w:rPr>
        <w:rFonts w:cs="Times New Roman"/>
      </w:rPr>
    </w:lvl>
    <w:lvl w:ilvl="4" w:tplc="03423E4C">
      <w:numFmt w:val="decimal"/>
      <w:lvlText w:val=""/>
      <w:lvlJc w:val="left"/>
      <w:rPr>
        <w:rFonts w:cs="Times New Roman"/>
      </w:rPr>
    </w:lvl>
    <w:lvl w:ilvl="5" w:tplc="512C90B4">
      <w:numFmt w:val="decimal"/>
      <w:lvlText w:val=""/>
      <w:lvlJc w:val="left"/>
      <w:rPr>
        <w:rFonts w:cs="Times New Roman"/>
      </w:rPr>
    </w:lvl>
    <w:lvl w:ilvl="6" w:tplc="D25E132A">
      <w:numFmt w:val="decimal"/>
      <w:lvlText w:val=""/>
      <w:lvlJc w:val="left"/>
      <w:rPr>
        <w:rFonts w:cs="Times New Roman"/>
      </w:rPr>
    </w:lvl>
    <w:lvl w:ilvl="7" w:tplc="AC024D9C">
      <w:numFmt w:val="decimal"/>
      <w:lvlText w:val=""/>
      <w:lvlJc w:val="left"/>
      <w:rPr>
        <w:rFonts w:cs="Times New Roman"/>
      </w:rPr>
    </w:lvl>
    <w:lvl w:ilvl="8" w:tplc="B21207FA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62B19A8"/>
    <w:multiLevelType w:val="hybridMultilevel"/>
    <w:tmpl w:val="5A6E9F78"/>
    <w:lvl w:ilvl="0" w:tplc="DFA09644">
      <w:start w:val="1"/>
      <w:numFmt w:val="decimal"/>
      <w:lvlText w:val="%1."/>
      <w:lvlJc w:val="left"/>
      <w:pPr>
        <w:ind w:left="1563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8441A2F"/>
    <w:multiLevelType w:val="multilevel"/>
    <w:tmpl w:val="DBBA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8346B"/>
    <w:multiLevelType w:val="hybridMultilevel"/>
    <w:tmpl w:val="7A94F254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657134"/>
    <w:multiLevelType w:val="hybridMultilevel"/>
    <w:tmpl w:val="BFD27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AA58DB"/>
    <w:multiLevelType w:val="hybridMultilevel"/>
    <w:tmpl w:val="D256C982"/>
    <w:lvl w:ilvl="0" w:tplc="912CBFD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C938F4"/>
    <w:multiLevelType w:val="hybridMultilevel"/>
    <w:tmpl w:val="65E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04B2E"/>
    <w:multiLevelType w:val="hybridMultilevel"/>
    <w:tmpl w:val="00864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9C7BC5"/>
    <w:multiLevelType w:val="hybridMultilevel"/>
    <w:tmpl w:val="168C5D6C"/>
    <w:lvl w:ilvl="0" w:tplc="F16C49B2">
      <w:numFmt w:val="bullet"/>
      <w:lvlText w:val="•"/>
      <w:legacy w:legacy="1" w:legacySpace="360" w:legacyIndent="216"/>
      <w:lvlJc w:val="left"/>
      <w:rPr>
        <w:rFonts w:ascii="Arial" w:hAnsi="Arial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9F5F53"/>
    <w:multiLevelType w:val="hybridMultilevel"/>
    <w:tmpl w:val="2814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2E3AF6"/>
    <w:multiLevelType w:val="multilevel"/>
    <w:tmpl w:val="62CC90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E033BD2"/>
    <w:multiLevelType w:val="hybridMultilevel"/>
    <w:tmpl w:val="444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155F12"/>
    <w:multiLevelType w:val="hybridMultilevel"/>
    <w:tmpl w:val="F3746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7F5127"/>
    <w:multiLevelType w:val="multilevel"/>
    <w:tmpl w:val="993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BB4621"/>
    <w:multiLevelType w:val="hybridMultilevel"/>
    <w:tmpl w:val="649E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8D6A8D"/>
    <w:multiLevelType w:val="multilevel"/>
    <w:tmpl w:val="FFF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3E458"/>
    <w:multiLevelType w:val="hybridMultilevel"/>
    <w:tmpl w:val="663EEC60"/>
    <w:lvl w:ilvl="0" w:tplc="CE005E4E">
      <w:start w:val="1"/>
      <w:numFmt w:val="bullet"/>
      <w:lvlText w:val="В"/>
      <w:lvlJc w:val="left"/>
    </w:lvl>
    <w:lvl w:ilvl="1" w:tplc="3C0A9E10">
      <w:numFmt w:val="decimal"/>
      <w:lvlText w:val=""/>
      <w:lvlJc w:val="left"/>
      <w:rPr>
        <w:rFonts w:cs="Times New Roman"/>
      </w:rPr>
    </w:lvl>
    <w:lvl w:ilvl="2" w:tplc="43F810CA">
      <w:numFmt w:val="decimal"/>
      <w:lvlText w:val=""/>
      <w:lvlJc w:val="left"/>
      <w:rPr>
        <w:rFonts w:cs="Times New Roman"/>
      </w:rPr>
    </w:lvl>
    <w:lvl w:ilvl="3" w:tplc="6C9E8B24">
      <w:numFmt w:val="decimal"/>
      <w:lvlText w:val=""/>
      <w:lvlJc w:val="left"/>
      <w:rPr>
        <w:rFonts w:cs="Times New Roman"/>
      </w:rPr>
    </w:lvl>
    <w:lvl w:ilvl="4" w:tplc="701EAB48">
      <w:numFmt w:val="decimal"/>
      <w:lvlText w:val=""/>
      <w:lvlJc w:val="left"/>
      <w:rPr>
        <w:rFonts w:cs="Times New Roman"/>
      </w:rPr>
    </w:lvl>
    <w:lvl w:ilvl="5" w:tplc="559831AE">
      <w:numFmt w:val="decimal"/>
      <w:lvlText w:val=""/>
      <w:lvlJc w:val="left"/>
      <w:rPr>
        <w:rFonts w:cs="Times New Roman"/>
      </w:rPr>
    </w:lvl>
    <w:lvl w:ilvl="6" w:tplc="54DA7F12">
      <w:numFmt w:val="decimal"/>
      <w:lvlText w:val=""/>
      <w:lvlJc w:val="left"/>
      <w:rPr>
        <w:rFonts w:cs="Times New Roman"/>
      </w:rPr>
    </w:lvl>
    <w:lvl w:ilvl="7" w:tplc="370656D4">
      <w:numFmt w:val="decimal"/>
      <w:lvlText w:val=""/>
      <w:lvlJc w:val="left"/>
      <w:rPr>
        <w:rFonts w:cs="Times New Roman"/>
      </w:rPr>
    </w:lvl>
    <w:lvl w:ilvl="8" w:tplc="67A0008C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numFmt w:val="bullet"/>
        <w:lvlText w:val="•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4">
    <w:abstractNumId w:val="15"/>
  </w:num>
  <w:num w:numId="5">
    <w:abstractNumId w:val="16"/>
  </w:num>
  <w:num w:numId="6">
    <w:abstractNumId w:val="24"/>
  </w:num>
  <w:num w:numId="7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19"/>
  </w:num>
  <w:num w:numId="11">
    <w:abstractNumId w:val="1"/>
  </w:num>
  <w:num w:numId="12">
    <w:abstractNumId w:val="21"/>
  </w:num>
  <w:num w:numId="13">
    <w:abstractNumId w:val="6"/>
  </w:num>
  <w:num w:numId="14">
    <w:abstractNumId w:val="3"/>
  </w:num>
  <w:num w:numId="15">
    <w:abstractNumId w:val="23"/>
  </w:num>
  <w:num w:numId="16">
    <w:abstractNumId w:val="18"/>
  </w:num>
  <w:num w:numId="17">
    <w:abstractNumId w:val="12"/>
  </w:num>
  <w:num w:numId="18">
    <w:abstractNumId w:val="5"/>
  </w:num>
  <w:num w:numId="19">
    <w:abstractNumId w:val="22"/>
  </w:num>
  <w:num w:numId="20">
    <w:abstractNumId w:val="20"/>
  </w:num>
  <w:num w:numId="21">
    <w:abstractNumId w:val="8"/>
  </w:num>
  <w:num w:numId="22">
    <w:abstractNumId w:val="17"/>
  </w:num>
  <w:num w:numId="23">
    <w:abstractNumId w:val="11"/>
  </w:num>
  <w:num w:numId="24">
    <w:abstractNumId w:val="27"/>
  </w:num>
  <w:num w:numId="25">
    <w:abstractNumId w:val="13"/>
  </w:num>
  <w:num w:numId="26">
    <w:abstractNumId w:val="26"/>
  </w:num>
  <w:num w:numId="27">
    <w:abstractNumId w:val="10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45F"/>
    <w:rsid w:val="00001500"/>
    <w:rsid w:val="000F1C62"/>
    <w:rsid w:val="00137647"/>
    <w:rsid w:val="00166917"/>
    <w:rsid w:val="00206D8F"/>
    <w:rsid w:val="003C3751"/>
    <w:rsid w:val="00436080"/>
    <w:rsid w:val="00443A90"/>
    <w:rsid w:val="00456F73"/>
    <w:rsid w:val="004A0A2C"/>
    <w:rsid w:val="004D0783"/>
    <w:rsid w:val="004D38A5"/>
    <w:rsid w:val="00511750"/>
    <w:rsid w:val="00620C3E"/>
    <w:rsid w:val="006415D6"/>
    <w:rsid w:val="006842C9"/>
    <w:rsid w:val="00744CEC"/>
    <w:rsid w:val="00847364"/>
    <w:rsid w:val="0087029C"/>
    <w:rsid w:val="0088099F"/>
    <w:rsid w:val="008870D6"/>
    <w:rsid w:val="0097145F"/>
    <w:rsid w:val="009D0586"/>
    <w:rsid w:val="00A178E6"/>
    <w:rsid w:val="00A6138F"/>
    <w:rsid w:val="00AE355A"/>
    <w:rsid w:val="00B70B47"/>
    <w:rsid w:val="00B835B6"/>
    <w:rsid w:val="00C16A4F"/>
    <w:rsid w:val="00E154C1"/>
    <w:rsid w:val="00F21CC3"/>
    <w:rsid w:val="00FC2471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AB556"/>
  <w15:docId w15:val="{5C671B2A-631F-4417-AB3B-708710D0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5B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01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0150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uiPriority w:val="99"/>
    <w:qFormat/>
    <w:rsid w:val="00001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015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0150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01500"/>
    <w:pPr>
      <w:spacing w:before="240" w:after="60" w:line="240" w:lineRule="auto"/>
      <w:outlineLvl w:val="5"/>
    </w:pPr>
    <w:rPr>
      <w:rFonts w:eastAsia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01500"/>
    <w:p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0150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01500"/>
    <w:p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150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01500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9"/>
    <w:locked/>
    <w:rsid w:val="0000150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01500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semiHidden/>
    <w:locked/>
    <w:rsid w:val="00001500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semiHidden/>
    <w:locked/>
    <w:rsid w:val="00001500"/>
    <w:rPr>
      <w:rFonts w:ascii="Calibri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9"/>
    <w:semiHidden/>
    <w:locked/>
    <w:rsid w:val="00001500"/>
    <w:rPr>
      <w:rFonts w:ascii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9"/>
    <w:semiHidden/>
    <w:locked/>
    <w:rsid w:val="00001500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semiHidden/>
    <w:locked/>
    <w:rsid w:val="00001500"/>
    <w:rPr>
      <w:rFonts w:ascii="Cambria" w:hAnsi="Cambria" w:cs="Times New Roman"/>
      <w:lang w:val="en-US"/>
    </w:rPr>
  </w:style>
  <w:style w:type="paragraph" w:styleId="a3">
    <w:name w:val="Normal (Web)"/>
    <w:basedOn w:val="a"/>
    <w:uiPriority w:val="99"/>
    <w:rsid w:val="0000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0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01500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00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semiHidden/>
    <w:locked/>
    <w:rsid w:val="000015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0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001500"/>
    <w:rPr>
      <w:rFonts w:cs="Times New Roman"/>
      <w:i/>
    </w:rPr>
  </w:style>
  <w:style w:type="character" w:styleId="a5">
    <w:name w:val="Strong"/>
    <w:uiPriority w:val="99"/>
    <w:qFormat/>
    <w:rsid w:val="00001500"/>
    <w:rPr>
      <w:rFonts w:cs="Times New Roman"/>
      <w:b/>
    </w:rPr>
  </w:style>
  <w:style w:type="paragraph" w:styleId="a6">
    <w:name w:val="Body Text Indent"/>
    <w:basedOn w:val="a"/>
    <w:link w:val="a7"/>
    <w:uiPriority w:val="99"/>
    <w:rsid w:val="00001500"/>
    <w:pPr>
      <w:spacing w:after="120" w:line="276" w:lineRule="auto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01500"/>
    <w:rPr>
      <w:rFonts w:ascii="Calibri" w:hAnsi="Calibri" w:cs="Times New Roman"/>
    </w:rPr>
  </w:style>
  <w:style w:type="paragraph" w:styleId="a8">
    <w:name w:val="Title"/>
    <w:basedOn w:val="a"/>
    <w:next w:val="a"/>
    <w:link w:val="a9"/>
    <w:uiPriority w:val="99"/>
    <w:qFormat/>
    <w:rsid w:val="0000150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a9">
    <w:name w:val="Заголовок Знак"/>
    <w:link w:val="a8"/>
    <w:uiPriority w:val="99"/>
    <w:locked/>
    <w:rsid w:val="00001500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00150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ab">
    <w:name w:val="Подзаголовок Знак"/>
    <w:link w:val="aa"/>
    <w:uiPriority w:val="99"/>
    <w:locked/>
    <w:rsid w:val="00001500"/>
    <w:rPr>
      <w:rFonts w:ascii="Cambria" w:hAnsi="Cambria" w:cs="Times New Roman"/>
      <w:sz w:val="24"/>
      <w:szCs w:val="24"/>
      <w:lang w:val="en-US"/>
    </w:rPr>
  </w:style>
  <w:style w:type="paragraph" w:styleId="ac">
    <w:name w:val="No Spacing"/>
    <w:basedOn w:val="a"/>
    <w:link w:val="ad"/>
    <w:uiPriority w:val="99"/>
    <w:qFormat/>
    <w:rsid w:val="00001500"/>
    <w:pPr>
      <w:spacing w:after="0" w:line="240" w:lineRule="auto"/>
    </w:pPr>
    <w:rPr>
      <w:sz w:val="32"/>
      <w:szCs w:val="20"/>
      <w:lang w:val="en-US" w:eastAsia="ru-RU"/>
    </w:rPr>
  </w:style>
  <w:style w:type="paragraph" w:styleId="ae">
    <w:name w:val="List Paragraph"/>
    <w:basedOn w:val="a"/>
    <w:uiPriority w:val="99"/>
    <w:qFormat/>
    <w:rsid w:val="00001500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25">
    <w:name w:val="Quote"/>
    <w:basedOn w:val="a"/>
    <w:next w:val="a"/>
    <w:link w:val="26"/>
    <w:uiPriority w:val="99"/>
    <w:qFormat/>
    <w:rsid w:val="00001500"/>
    <w:pPr>
      <w:spacing w:after="0" w:line="240" w:lineRule="auto"/>
    </w:pPr>
    <w:rPr>
      <w:rFonts w:eastAsia="Times New Roman"/>
      <w:i/>
      <w:sz w:val="24"/>
      <w:szCs w:val="24"/>
      <w:lang w:val="en-US"/>
    </w:rPr>
  </w:style>
  <w:style w:type="character" w:customStyle="1" w:styleId="26">
    <w:name w:val="Цитата 2 Знак"/>
    <w:link w:val="25"/>
    <w:uiPriority w:val="99"/>
    <w:locked/>
    <w:rsid w:val="00001500"/>
    <w:rPr>
      <w:rFonts w:ascii="Calibri" w:hAnsi="Calibri" w:cs="Times New Roman"/>
      <w:i/>
      <w:sz w:val="24"/>
      <w:szCs w:val="24"/>
      <w:lang w:val="en-US"/>
    </w:rPr>
  </w:style>
  <w:style w:type="paragraph" w:styleId="af">
    <w:name w:val="Intense Quote"/>
    <w:basedOn w:val="a"/>
    <w:next w:val="a"/>
    <w:link w:val="af0"/>
    <w:uiPriority w:val="99"/>
    <w:qFormat/>
    <w:rsid w:val="00001500"/>
    <w:pPr>
      <w:spacing w:after="0" w:line="240" w:lineRule="auto"/>
      <w:ind w:left="720" w:right="720"/>
    </w:pPr>
    <w:rPr>
      <w:rFonts w:eastAsia="Times New Roman"/>
      <w:b/>
      <w:i/>
      <w:sz w:val="24"/>
      <w:lang w:val="en-US"/>
    </w:rPr>
  </w:style>
  <w:style w:type="character" w:customStyle="1" w:styleId="af0">
    <w:name w:val="Выделенная цитата Знак"/>
    <w:link w:val="af"/>
    <w:uiPriority w:val="99"/>
    <w:locked/>
    <w:rsid w:val="00001500"/>
    <w:rPr>
      <w:rFonts w:ascii="Calibri" w:hAnsi="Calibri" w:cs="Times New Roman"/>
      <w:b/>
      <w:i/>
      <w:sz w:val="24"/>
      <w:lang w:val="en-US"/>
    </w:rPr>
  </w:style>
  <w:style w:type="character" w:styleId="af1">
    <w:name w:val="Subtle Emphasis"/>
    <w:uiPriority w:val="99"/>
    <w:qFormat/>
    <w:rsid w:val="00001500"/>
    <w:rPr>
      <w:rFonts w:cs="Times New Roman"/>
      <w:i/>
      <w:color w:val="5A5A5A"/>
    </w:rPr>
  </w:style>
  <w:style w:type="character" w:styleId="af2">
    <w:name w:val="Intense Emphasis"/>
    <w:uiPriority w:val="99"/>
    <w:qFormat/>
    <w:rsid w:val="00001500"/>
    <w:rPr>
      <w:rFonts w:cs="Times New Roman"/>
      <w:b/>
      <w:i/>
      <w:sz w:val="24"/>
      <w:u w:val="single"/>
    </w:rPr>
  </w:style>
  <w:style w:type="character" w:styleId="af3">
    <w:name w:val="Subtle Reference"/>
    <w:uiPriority w:val="99"/>
    <w:qFormat/>
    <w:rsid w:val="00001500"/>
    <w:rPr>
      <w:rFonts w:cs="Times New Roman"/>
      <w:sz w:val="24"/>
      <w:u w:val="single"/>
    </w:rPr>
  </w:style>
  <w:style w:type="character" w:styleId="af4">
    <w:name w:val="Intense Reference"/>
    <w:uiPriority w:val="99"/>
    <w:qFormat/>
    <w:rsid w:val="00001500"/>
    <w:rPr>
      <w:rFonts w:cs="Times New Roman"/>
      <w:b/>
      <w:sz w:val="24"/>
      <w:u w:val="single"/>
    </w:rPr>
  </w:style>
  <w:style w:type="character" w:styleId="af5">
    <w:name w:val="Book Title"/>
    <w:uiPriority w:val="99"/>
    <w:qFormat/>
    <w:rsid w:val="00001500"/>
    <w:rPr>
      <w:rFonts w:ascii="Cambria" w:hAnsi="Cambria" w:cs="Times New Roman"/>
      <w:b/>
      <w:i/>
      <w:sz w:val="24"/>
    </w:rPr>
  </w:style>
  <w:style w:type="character" w:customStyle="1" w:styleId="FootnoteTextChar">
    <w:name w:val="Footnote Text Char"/>
    <w:uiPriority w:val="99"/>
    <w:semiHidden/>
    <w:locked/>
    <w:rsid w:val="00001500"/>
    <w:rPr>
      <w:rFonts w:ascii="Times New Roman" w:hAnsi="Times New Roman"/>
    </w:rPr>
  </w:style>
  <w:style w:type="paragraph" w:styleId="af6">
    <w:name w:val="footnote text"/>
    <w:basedOn w:val="a"/>
    <w:link w:val="af7"/>
    <w:uiPriority w:val="99"/>
    <w:semiHidden/>
    <w:rsid w:val="0000150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001500"/>
    <w:rPr>
      <w:rFonts w:cs="Times New Roman"/>
      <w:sz w:val="20"/>
      <w:szCs w:val="20"/>
    </w:rPr>
  </w:style>
  <w:style w:type="paragraph" w:styleId="27">
    <w:name w:val="toc 2"/>
    <w:basedOn w:val="a"/>
    <w:next w:val="a"/>
    <w:autoRedefine/>
    <w:uiPriority w:val="99"/>
    <w:rsid w:val="00001500"/>
    <w:pPr>
      <w:spacing w:after="0" w:line="240" w:lineRule="auto"/>
      <w:ind w:left="240"/>
    </w:pPr>
    <w:rPr>
      <w:rFonts w:eastAsia="Times New Roman"/>
      <w:sz w:val="24"/>
      <w:szCs w:val="24"/>
      <w:lang w:val="en-US"/>
    </w:rPr>
  </w:style>
  <w:style w:type="paragraph" w:styleId="af8">
    <w:name w:val="footer"/>
    <w:basedOn w:val="a"/>
    <w:link w:val="af9"/>
    <w:uiPriority w:val="99"/>
    <w:rsid w:val="0000150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9">
    <w:name w:val="Нижний колонтитул Знак"/>
    <w:link w:val="af8"/>
    <w:uiPriority w:val="99"/>
    <w:locked/>
    <w:rsid w:val="00001500"/>
    <w:rPr>
      <w:rFonts w:ascii="Times New Roman" w:hAnsi="Times New Roman" w:cs="Times New Roman"/>
      <w:sz w:val="20"/>
      <w:szCs w:val="20"/>
    </w:rPr>
  </w:style>
  <w:style w:type="paragraph" w:styleId="afa">
    <w:name w:val="Block Text"/>
    <w:basedOn w:val="a"/>
    <w:uiPriority w:val="99"/>
    <w:rsid w:val="00001500"/>
    <w:pPr>
      <w:spacing w:after="0" w:line="240" w:lineRule="auto"/>
      <w:ind w:left="1539" w:right="522" w:firstLine="1710"/>
    </w:pPr>
    <w:rPr>
      <w:rFonts w:ascii="Arial" w:eastAsia="Times New Roman" w:hAnsi="Arial"/>
      <w:spacing w:val="20"/>
      <w:sz w:val="28"/>
      <w:szCs w:val="24"/>
      <w:lang w:eastAsia="ru-RU"/>
    </w:rPr>
  </w:style>
  <w:style w:type="paragraph" w:customStyle="1" w:styleId="12">
    <w:name w:val="Обычный1"/>
    <w:uiPriority w:val="99"/>
    <w:rsid w:val="00001500"/>
    <w:pPr>
      <w:widowControl w:val="0"/>
      <w:spacing w:line="420" w:lineRule="auto"/>
      <w:jc w:val="both"/>
    </w:pPr>
    <w:rPr>
      <w:rFonts w:ascii="Arial" w:eastAsia="Times New Roman" w:hAnsi="Arial"/>
      <w:sz w:val="18"/>
    </w:rPr>
  </w:style>
  <w:style w:type="paragraph" w:styleId="afb">
    <w:name w:val="Body Text"/>
    <w:basedOn w:val="a"/>
    <w:link w:val="afc"/>
    <w:uiPriority w:val="99"/>
    <w:rsid w:val="00001500"/>
    <w:pPr>
      <w:spacing w:after="120" w:line="240" w:lineRule="auto"/>
    </w:pPr>
    <w:rPr>
      <w:rFonts w:eastAsia="Times New Roman"/>
      <w:sz w:val="24"/>
      <w:szCs w:val="24"/>
      <w:lang w:val="en-US"/>
    </w:rPr>
  </w:style>
  <w:style w:type="character" w:customStyle="1" w:styleId="afc">
    <w:name w:val="Основной текст Знак"/>
    <w:link w:val="afb"/>
    <w:uiPriority w:val="99"/>
    <w:locked/>
    <w:rsid w:val="00001500"/>
    <w:rPr>
      <w:rFonts w:ascii="Calibri" w:hAnsi="Calibri" w:cs="Times New Roman"/>
      <w:sz w:val="24"/>
      <w:szCs w:val="24"/>
      <w:lang w:val="en-US"/>
    </w:rPr>
  </w:style>
  <w:style w:type="character" w:customStyle="1" w:styleId="HeaderChar">
    <w:name w:val="Header Char"/>
    <w:uiPriority w:val="99"/>
    <w:locked/>
    <w:rsid w:val="00001500"/>
    <w:rPr>
      <w:rFonts w:eastAsia="Times New Roman"/>
      <w:sz w:val="24"/>
      <w:lang w:val="en-US"/>
    </w:rPr>
  </w:style>
  <w:style w:type="paragraph" w:styleId="afd">
    <w:name w:val="header"/>
    <w:basedOn w:val="a"/>
    <w:link w:val="afe"/>
    <w:uiPriority w:val="99"/>
    <w:rsid w:val="0000150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0"/>
      <w:lang w:val="en-US" w:eastAsia="ru-RU"/>
    </w:rPr>
  </w:style>
  <w:style w:type="character" w:customStyle="1" w:styleId="afe">
    <w:name w:val="Верхний колонтитул Знак"/>
    <w:link w:val="afd"/>
    <w:uiPriority w:val="99"/>
    <w:semiHidden/>
    <w:locked/>
    <w:rPr>
      <w:rFonts w:cs="Times New Roman"/>
      <w:lang w:eastAsia="en-US"/>
    </w:rPr>
  </w:style>
  <w:style w:type="character" w:customStyle="1" w:styleId="13">
    <w:name w:val="Верхний колонтитул Знак1"/>
    <w:uiPriority w:val="99"/>
    <w:semiHidden/>
    <w:rsid w:val="00001500"/>
    <w:rPr>
      <w:rFonts w:cs="Times New Roman"/>
    </w:rPr>
  </w:style>
  <w:style w:type="character" w:styleId="aff">
    <w:name w:val="Hyperlink"/>
    <w:uiPriority w:val="99"/>
    <w:rsid w:val="00001500"/>
    <w:rPr>
      <w:rFonts w:cs="Times New Roman"/>
      <w:color w:val="0000FF"/>
      <w:u w:val="single"/>
    </w:rPr>
  </w:style>
  <w:style w:type="character" w:customStyle="1" w:styleId="spelle">
    <w:name w:val="spelle"/>
    <w:uiPriority w:val="99"/>
    <w:rsid w:val="00001500"/>
    <w:rPr>
      <w:rFonts w:cs="Times New Roman"/>
    </w:rPr>
  </w:style>
  <w:style w:type="table" w:styleId="aff0">
    <w:name w:val="Table Grid"/>
    <w:basedOn w:val="a1"/>
    <w:uiPriority w:val="99"/>
    <w:rsid w:val="0000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uiPriority w:val="99"/>
    <w:rsid w:val="00001500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uiPriority w:val="99"/>
    <w:rsid w:val="00001500"/>
    <w:rPr>
      <w:rFonts w:cs="Times New Roman"/>
    </w:rPr>
  </w:style>
  <w:style w:type="character" w:customStyle="1" w:styleId="c2">
    <w:name w:val="c2"/>
    <w:uiPriority w:val="99"/>
    <w:rsid w:val="00001500"/>
    <w:rPr>
      <w:rFonts w:cs="Times New Roman"/>
    </w:rPr>
  </w:style>
  <w:style w:type="character" w:customStyle="1" w:styleId="c43">
    <w:name w:val="c43"/>
    <w:uiPriority w:val="99"/>
    <w:rsid w:val="00001500"/>
    <w:rPr>
      <w:rFonts w:cs="Times New Roman"/>
    </w:rPr>
  </w:style>
  <w:style w:type="character" w:customStyle="1" w:styleId="c3">
    <w:name w:val="c3"/>
    <w:uiPriority w:val="99"/>
    <w:rsid w:val="00001500"/>
    <w:rPr>
      <w:rFonts w:cs="Times New Roman"/>
    </w:rPr>
  </w:style>
  <w:style w:type="paragraph" w:customStyle="1" w:styleId="c19">
    <w:name w:val="c19"/>
    <w:basedOn w:val="a"/>
    <w:uiPriority w:val="99"/>
    <w:rsid w:val="0000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0">
    <w:name w:val="c80"/>
    <w:uiPriority w:val="99"/>
    <w:rsid w:val="00001500"/>
    <w:rPr>
      <w:rFonts w:cs="Times New Roman"/>
    </w:rPr>
  </w:style>
  <w:style w:type="character" w:customStyle="1" w:styleId="c72">
    <w:name w:val="c72"/>
    <w:uiPriority w:val="99"/>
    <w:rsid w:val="00001500"/>
    <w:rPr>
      <w:rFonts w:cs="Times New Roman"/>
    </w:rPr>
  </w:style>
  <w:style w:type="character" w:customStyle="1" w:styleId="c13">
    <w:name w:val="c13"/>
    <w:uiPriority w:val="99"/>
    <w:rsid w:val="00001500"/>
    <w:rPr>
      <w:rFonts w:cs="Times New Roman"/>
    </w:rPr>
  </w:style>
  <w:style w:type="character" w:customStyle="1" w:styleId="c56">
    <w:name w:val="c56"/>
    <w:uiPriority w:val="99"/>
    <w:rsid w:val="00001500"/>
    <w:rPr>
      <w:rFonts w:cs="Times New Roman"/>
    </w:rPr>
  </w:style>
  <w:style w:type="character" w:customStyle="1" w:styleId="ad">
    <w:name w:val="Без интервала Знак"/>
    <w:link w:val="ac"/>
    <w:uiPriority w:val="99"/>
    <w:locked/>
    <w:rsid w:val="008870D6"/>
    <w:rPr>
      <w:rFonts w:ascii="Calibri" w:hAnsi="Calibri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1783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информатике</dc:title>
  <dc:subject/>
  <dc:creator>Пользователь</dc:creator>
  <cp:keywords/>
  <dc:description/>
  <cp:lastModifiedBy>Пользователь</cp:lastModifiedBy>
  <cp:revision>4</cp:revision>
  <dcterms:created xsi:type="dcterms:W3CDTF">2021-08-18T17:30:00Z</dcterms:created>
  <dcterms:modified xsi:type="dcterms:W3CDTF">2021-08-19T04:36:00Z</dcterms:modified>
</cp:coreProperties>
</file>